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55" w:rsidRPr="00424E0C" w:rsidRDefault="00B51DE7" w:rsidP="00B51DE7">
      <w:pPr>
        <w:jc w:val="center"/>
        <w:rPr>
          <w:b/>
          <w:sz w:val="28"/>
          <w:szCs w:val="28"/>
        </w:rPr>
      </w:pPr>
      <w:bookmarkStart w:id="0" w:name="_GoBack"/>
      <w:bookmarkEnd w:id="0"/>
      <w:r w:rsidRPr="00424E0C">
        <w:rPr>
          <w:b/>
          <w:noProof/>
          <w:sz w:val="28"/>
          <w:szCs w:val="28"/>
        </w:rPr>
        <w:drawing>
          <wp:anchor distT="0" distB="0" distL="114300" distR="114300" simplePos="0" relativeHeight="251658240" behindDoc="0" locked="0" layoutInCell="1" allowOverlap="1" wp14:anchorId="5234640E">
            <wp:simplePos x="0" y="0"/>
            <wp:positionH relativeFrom="column">
              <wp:posOffset>-171450</wp:posOffset>
            </wp:positionH>
            <wp:positionV relativeFrom="paragraph">
              <wp:posOffset>-619125</wp:posOffset>
            </wp:positionV>
            <wp:extent cx="768985"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852170"/>
                    </a:xfrm>
                    <a:prstGeom prst="rect">
                      <a:avLst/>
                    </a:prstGeom>
                    <a:noFill/>
                  </pic:spPr>
                </pic:pic>
              </a:graphicData>
            </a:graphic>
            <wp14:sizeRelH relativeFrom="page">
              <wp14:pctWidth>0</wp14:pctWidth>
            </wp14:sizeRelH>
            <wp14:sizeRelV relativeFrom="page">
              <wp14:pctHeight>0</wp14:pctHeight>
            </wp14:sizeRelV>
          </wp:anchor>
        </w:drawing>
      </w:r>
      <w:r w:rsidRPr="00424E0C">
        <w:rPr>
          <w:b/>
          <w:sz w:val="28"/>
          <w:szCs w:val="28"/>
        </w:rPr>
        <w:t>Spring Term 2022 Curriculum Summary for Parents</w:t>
      </w:r>
    </w:p>
    <w:tbl>
      <w:tblPr>
        <w:tblStyle w:val="TableGrid"/>
        <w:tblW w:w="0" w:type="auto"/>
        <w:tblLook w:val="04A0" w:firstRow="1" w:lastRow="0" w:firstColumn="1" w:lastColumn="0" w:noHBand="0" w:noVBand="1"/>
      </w:tblPr>
      <w:tblGrid>
        <w:gridCol w:w="9016"/>
      </w:tblGrid>
      <w:tr w:rsidR="00B51DE7" w:rsidTr="00B51DE7">
        <w:tc>
          <w:tcPr>
            <w:tcW w:w="9016" w:type="dxa"/>
          </w:tcPr>
          <w:p w:rsidR="00B51DE7" w:rsidRPr="000C5E9B" w:rsidRDefault="000C5E9B" w:rsidP="00B51DE7">
            <w:pPr>
              <w:rPr>
                <w:color w:val="000000" w:themeColor="text1"/>
                <w:sz w:val="28"/>
                <w:szCs w:val="28"/>
              </w:rPr>
            </w:pPr>
            <w:r>
              <w:rPr>
                <w:color w:val="000000" w:themeColor="text1"/>
                <w:sz w:val="28"/>
                <w:szCs w:val="28"/>
              </w:rPr>
              <w:t xml:space="preserve">Over the next term, we will be working hard in the preparation for SATs to help children achieve their full potential. Once the exams are over we have the end of year production to look forward to, in addition to a wide range of transition activities as the children get ready for their move to secondary school. </w:t>
            </w:r>
            <w:r w:rsidR="00127530">
              <w:rPr>
                <w:color w:val="000000" w:themeColor="text1"/>
                <w:sz w:val="28"/>
                <w:szCs w:val="28"/>
              </w:rPr>
              <w:t>Here is a summary of our learning over the S</w:t>
            </w:r>
            <w:r>
              <w:rPr>
                <w:color w:val="000000" w:themeColor="text1"/>
                <w:sz w:val="28"/>
                <w:szCs w:val="28"/>
              </w:rPr>
              <w:t xml:space="preserve">ummer </w:t>
            </w:r>
            <w:r w:rsidR="00127530">
              <w:rPr>
                <w:color w:val="000000" w:themeColor="text1"/>
                <w:sz w:val="28"/>
                <w:szCs w:val="28"/>
              </w:rPr>
              <w:t xml:space="preserve">term. </w:t>
            </w:r>
          </w:p>
        </w:tc>
      </w:tr>
      <w:tr w:rsidR="00B51DE7" w:rsidTr="00B51DE7">
        <w:tc>
          <w:tcPr>
            <w:tcW w:w="9016" w:type="dxa"/>
          </w:tcPr>
          <w:p w:rsidR="00B51DE7" w:rsidRPr="00424E0C" w:rsidRDefault="00B51DE7" w:rsidP="00B51DE7">
            <w:pPr>
              <w:rPr>
                <w:b/>
                <w:sz w:val="28"/>
                <w:szCs w:val="28"/>
              </w:rPr>
            </w:pPr>
            <w:r w:rsidRPr="00424E0C">
              <w:rPr>
                <w:b/>
                <w:sz w:val="28"/>
                <w:szCs w:val="28"/>
              </w:rPr>
              <w:t>Religious Education</w:t>
            </w:r>
          </w:p>
          <w:p w:rsidR="000C5E9B" w:rsidRPr="002A080F" w:rsidRDefault="00B51DE7" w:rsidP="00B51DE7">
            <w:pPr>
              <w:rPr>
                <w:color w:val="000000" w:themeColor="text1"/>
                <w:sz w:val="28"/>
                <w:szCs w:val="28"/>
              </w:rPr>
            </w:pPr>
            <w:r w:rsidRPr="000850C2">
              <w:rPr>
                <w:color w:val="000000" w:themeColor="text1"/>
                <w:sz w:val="28"/>
                <w:szCs w:val="28"/>
              </w:rPr>
              <w:t>In RE</w:t>
            </w:r>
            <w:r w:rsidR="00866F9F">
              <w:rPr>
                <w:color w:val="000000" w:themeColor="text1"/>
                <w:sz w:val="28"/>
                <w:szCs w:val="28"/>
              </w:rPr>
              <w:t>,</w:t>
            </w:r>
            <w:r w:rsidRPr="000850C2">
              <w:rPr>
                <w:color w:val="000000" w:themeColor="text1"/>
                <w:sz w:val="28"/>
                <w:szCs w:val="28"/>
              </w:rPr>
              <w:t xml:space="preserve"> our topics this </w:t>
            </w:r>
            <w:r w:rsidR="00866F9F">
              <w:rPr>
                <w:color w:val="000000" w:themeColor="text1"/>
                <w:sz w:val="28"/>
                <w:szCs w:val="28"/>
              </w:rPr>
              <w:t xml:space="preserve">term include Pentecost and Reconciliation. Children will learn about The Feast of Pentecost as the celebration of both the gift of God’s Holy Spirit, and the trust God places in people to be witnesses in the world. </w:t>
            </w:r>
            <w:r w:rsidR="007F35DD">
              <w:rPr>
                <w:color w:val="000000" w:themeColor="text1"/>
                <w:sz w:val="28"/>
                <w:szCs w:val="28"/>
              </w:rPr>
              <w:t>Across the topic of Reconciliation, pupils will focus on helping and relating to others, including those who are sick and needing care.</w:t>
            </w:r>
          </w:p>
        </w:tc>
      </w:tr>
      <w:tr w:rsidR="00B51DE7" w:rsidTr="00B51DE7">
        <w:tc>
          <w:tcPr>
            <w:tcW w:w="9016" w:type="dxa"/>
          </w:tcPr>
          <w:p w:rsidR="00B51DE7" w:rsidRDefault="00B51DE7" w:rsidP="00B51DE7">
            <w:pPr>
              <w:rPr>
                <w:b/>
                <w:sz w:val="28"/>
                <w:szCs w:val="28"/>
              </w:rPr>
            </w:pPr>
            <w:r w:rsidRPr="00424E0C">
              <w:rPr>
                <w:b/>
                <w:sz w:val="28"/>
                <w:szCs w:val="28"/>
              </w:rPr>
              <w:t>English</w:t>
            </w:r>
          </w:p>
          <w:p w:rsidR="00B51DE7" w:rsidRDefault="000C5E9B" w:rsidP="00B51DE7">
            <w:pPr>
              <w:rPr>
                <w:sz w:val="28"/>
                <w:szCs w:val="28"/>
              </w:rPr>
            </w:pPr>
            <w:r>
              <w:rPr>
                <w:sz w:val="28"/>
                <w:szCs w:val="28"/>
              </w:rPr>
              <w:t xml:space="preserve">In English, we are continuing to develop our VIPERS skills, reading a wide range of genres and exploring strategies to answer comprehension questions. We will be writing a number of creative pieces, including a suspense narrative and a piece of poetry, employing our learnt grammar and writing techniques to engage the reader. </w:t>
            </w:r>
          </w:p>
        </w:tc>
      </w:tr>
      <w:tr w:rsidR="00B51DE7" w:rsidTr="00B51DE7">
        <w:tc>
          <w:tcPr>
            <w:tcW w:w="9016" w:type="dxa"/>
          </w:tcPr>
          <w:p w:rsidR="00B51DE7" w:rsidRPr="00424E0C" w:rsidRDefault="00B51DE7" w:rsidP="00B51DE7">
            <w:pPr>
              <w:rPr>
                <w:b/>
                <w:sz w:val="28"/>
                <w:szCs w:val="28"/>
              </w:rPr>
            </w:pPr>
            <w:r w:rsidRPr="00424E0C">
              <w:rPr>
                <w:b/>
                <w:sz w:val="28"/>
                <w:szCs w:val="28"/>
              </w:rPr>
              <w:t>Mathematics</w:t>
            </w:r>
          </w:p>
          <w:p w:rsidR="00901FFF" w:rsidRPr="0066343B" w:rsidRDefault="0066343B" w:rsidP="00B51DE7">
            <w:pPr>
              <w:rPr>
                <w:sz w:val="28"/>
                <w:szCs w:val="28"/>
              </w:rPr>
            </w:pPr>
            <w:r w:rsidRPr="0066343B">
              <w:rPr>
                <w:color w:val="000000" w:themeColor="text1"/>
                <w:sz w:val="28"/>
                <w:szCs w:val="28"/>
              </w:rPr>
              <w:t xml:space="preserve">In Maths we will </w:t>
            </w:r>
            <w:r w:rsidR="005510ED">
              <w:rPr>
                <w:color w:val="000000" w:themeColor="text1"/>
                <w:sz w:val="28"/>
                <w:szCs w:val="28"/>
              </w:rPr>
              <w:t xml:space="preserve">begin the term by revising key concepts in preparation for the SATs. After the exams, we will continue our maths learning by </w:t>
            </w:r>
            <w:r w:rsidR="005F7DE5">
              <w:rPr>
                <w:color w:val="000000" w:themeColor="text1"/>
                <w:sz w:val="28"/>
                <w:szCs w:val="28"/>
              </w:rPr>
              <w:t>c</w:t>
            </w:r>
            <w:r w:rsidR="000C5E9B">
              <w:rPr>
                <w:color w:val="000000" w:themeColor="text1"/>
                <w:sz w:val="28"/>
                <w:szCs w:val="28"/>
              </w:rPr>
              <w:t xml:space="preserve">arrying out a range of investigations and consolidating our learning in preparation for secondary school. </w:t>
            </w:r>
          </w:p>
        </w:tc>
      </w:tr>
      <w:tr w:rsidR="00B51DE7" w:rsidTr="00B51DE7">
        <w:tc>
          <w:tcPr>
            <w:tcW w:w="9016" w:type="dxa"/>
          </w:tcPr>
          <w:p w:rsidR="00B51DE7" w:rsidRPr="00424E0C" w:rsidRDefault="00B51DE7" w:rsidP="00B51DE7">
            <w:pPr>
              <w:rPr>
                <w:b/>
                <w:sz w:val="28"/>
                <w:szCs w:val="28"/>
              </w:rPr>
            </w:pPr>
            <w:r w:rsidRPr="00424E0C">
              <w:rPr>
                <w:b/>
                <w:sz w:val="28"/>
                <w:szCs w:val="28"/>
              </w:rPr>
              <w:t>Science</w:t>
            </w:r>
          </w:p>
          <w:p w:rsidR="000C5E9B" w:rsidRPr="0066343B" w:rsidRDefault="00BB5DDD" w:rsidP="007F35DD">
            <w:pPr>
              <w:rPr>
                <w:sz w:val="28"/>
                <w:szCs w:val="28"/>
              </w:rPr>
            </w:pPr>
            <w:r w:rsidRPr="00BB5DDD">
              <w:rPr>
                <w:sz w:val="28"/>
                <w:szCs w:val="28"/>
              </w:rPr>
              <w:t>In science, we will be learning about two forms of energy: light and electricity. The children will deepen their understanding of what they are, learn a range of related key vocabulary and continue to develop their working scientifically skills by carrying out fun investigations of various kinds.​</w:t>
            </w:r>
          </w:p>
        </w:tc>
      </w:tr>
      <w:tr w:rsidR="00B51DE7" w:rsidTr="00B51DE7">
        <w:tc>
          <w:tcPr>
            <w:tcW w:w="9016" w:type="dxa"/>
          </w:tcPr>
          <w:p w:rsidR="00B51DE7" w:rsidRPr="00424E0C" w:rsidRDefault="00B51DE7" w:rsidP="00B51DE7">
            <w:pPr>
              <w:rPr>
                <w:b/>
                <w:sz w:val="28"/>
                <w:szCs w:val="28"/>
              </w:rPr>
            </w:pPr>
            <w:r w:rsidRPr="00424E0C">
              <w:rPr>
                <w:b/>
                <w:sz w:val="28"/>
                <w:szCs w:val="28"/>
              </w:rPr>
              <w:t>Computing</w:t>
            </w:r>
          </w:p>
          <w:p w:rsidR="00901FFF" w:rsidRPr="00127530" w:rsidRDefault="000C5E9B" w:rsidP="00B51DE7">
            <w:pPr>
              <w:rPr>
                <w:sz w:val="28"/>
                <w:szCs w:val="28"/>
              </w:rPr>
            </w:pPr>
            <w:r w:rsidRPr="000C5E9B">
              <w:rPr>
                <w:color w:val="000000" w:themeColor="text1"/>
                <w:sz w:val="28"/>
                <w:szCs w:val="28"/>
              </w:rPr>
              <w:t>This term the children will extend their knowledge of coding using various coding languages such as HTML and Scratch. The children will continue to make links between computing and other subjects via blogging, handling data and video presentations.</w:t>
            </w:r>
          </w:p>
        </w:tc>
      </w:tr>
      <w:tr w:rsidR="00B51DE7" w:rsidTr="00B51DE7">
        <w:tc>
          <w:tcPr>
            <w:tcW w:w="9016" w:type="dxa"/>
          </w:tcPr>
          <w:p w:rsidR="00B51DE7" w:rsidRPr="00424E0C" w:rsidRDefault="00B51DE7" w:rsidP="00B51DE7">
            <w:pPr>
              <w:rPr>
                <w:b/>
                <w:sz w:val="28"/>
                <w:szCs w:val="28"/>
              </w:rPr>
            </w:pPr>
            <w:r w:rsidRPr="00424E0C">
              <w:rPr>
                <w:b/>
                <w:sz w:val="28"/>
                <w:szCs w:val="28"/>
              </w:rPr>
              <w:t>History</w:t>
            </w:r>
          </w:p>
          <w:p w:rsidR="00901FFF" w:rsidRPr="002A080F" w:rsidRDefault="00866F9F" w:rsidP="00DB07E4">
            <w:pPr>
              <w:rPr>
                <w:sz w:val="28"/>
                <w:szCs w:val="28"/>
              </w:rPr>
            </w:pPr>
            <w:r>
              <w:rPr>
                <w:sz w:val="28"/>
                <w:szCs w:val="28"/>
              </w:rPr>
              <w:t>In History, we will be learning about the Maya Civilisation</w:t>
            </w:r>
            <w:r w:rsidR="007F35DD">
              <w:rPr>
                <w:sz w:val="28"/>
                <w:szCs w:val="28"/>
              </w:rPr>
              <w:t>. T</w:t>
            </w:r>
            <w:r w:rsidR="007F35DD" w:rsidRPr="007F35DD">
              <w:rPr>
                <w:sz w:val="28"/>
                <w:szCs w:val="28"/>
              </w:rPr>
              <w:t>he children will explore the world of the</w:t>
            </w:r>
            <w:r w:rsidR="007F35DD">
              <w:rPr>
                <w:sz w:val="28"/>
                <w:szCs w:val="28"/>
              </w:rPr>
              <w:t xml:space="preserve"> </w:t>
            </w:r>
            <w:r w:rsidR="007F35DD" w:rsidRPr="007F35DD">
              <w:rPr>
                <w:sz w:val="28"/>
                <w:szCs w:val="28"/>
              </w:rPr>
              <w:t>Maya, and debate whether they</w:t>
            </w:r>
            <w:r w:rsidR="007F35DD">
              <w:rPr>
                <w:sz w:val="28"/>
                <w:szCs w:val="28"/>
              </w:rPr>
              <w:t xml:space="preserve"> </w:t>
            </w:r>
            <w:r w:rsidR="007F35DD" w:rsidRPr="007F35DD">
              <w:rPr>
                <w:sz w:val="28"/>
                <w:szCs w:val="28"/>
              </w:rPr>
              <w:t>should continue to be</w:t>
            </w:r>
            <w:r w:rsidR="007F35DD">
              <w:rPr>
                <w:sz w:val="28"/>
                <w:szCs w:val="28"/>
              </w:rPr>
              <w:t xml:space="preserve"> </w:t>
            </w:r>
            <w:r w:rsidR="007F35DD" w:rsidRPr="007F35DD">
              <w:rPr>
                <w:sz w:val="28"/>
                <w:szCs w:val="28"/>
              </w:rPr>
              <w:t>remembered today as a significant culture.</w:t>
            </w:r>
          </w:p>
        </w:tc>
      </w:tr>
      <w:tr w:rsidR="00B51DE7" w:rsidTr="00B51DE7">
        <w:tc>
          <w:tcPr>
            <w:tcW w:w="9016" w:type="dxa"/>
          </w:tcPr>
          <w:p w:rsidR="007F35DD" w:rsidRDefault="00B51DE7" w:rsidP="00B51DE7">
            <w:pPr>
              <w:rPr>
                <w:b/>
                <w:sz w:val="28"/>
                <w:szCs w:val="28"/>
              </w:rPr>
            </w:pPr>
            <w:r w:rsidRPr="00424E0C">
              <w:rPr>
                <w:b/>
                <w:sz w:val="28"/>
                <w:szCs w:val="28"/>
              </w:rPr>
              <w:t>Geography</w:t>
            </w:r>
          </w:p>
          <w:p w:rsidR="00901FFF" w:rsidRPr="007F35DD" w:rsidRDefault="007F35DD" w:rsidP="00B51DE7">
            <w:pPr>
              <w:rPr>
                <w:sz w:val="28"/>
                <w:szCs w:val="28"/>
              </w:rPr>
            </w:pPr>
            <w:r w:rsidRPr="007F35DD">
              <w:rPr>
                <w:sz w:val="28"/>
                <w:szCs w:val="28"/>
              </w:rPr>
              <w:t xml:space="preserve">In Geography, children will explore the question ‘How will our world look in the future?’. They will consider the past, present and future of our local area. </w:t>
            </w:r>
            <w:r w:rsidRPr="007F35DD">
              <w:rPr>
                <w:sz w:val="28"/>
                <w:szCs w:val="28"/>
              </w:rPr>
              <w:lastRenderedPageBreak/>
              <w:t xml:space="preserve">This will help pupils to see change as a positive thing, and feel optimistic about the changes that lie ahead going to secondary school. </w:t>
            </w:r>
          </w:p>
        </w:tc>
      </w:tr>
      <w:tr w:rsidR="00B51DE7" w:rsidTr="00B51DE7">
        <w:tc>
          <w:tcPr>
            <w:tcW w:w="9016" w:type="dxa"/>
          </w:tcPr>
          <w:p w:rsidR="00B51DE7" w:rsidRPr="00424E0C" w:rsidRDefault="00B51DE7" w:rsidP="00B51DE7">
            <w:pPr>
              <w:rPr>
                <w:b/>
                <w:sz w:val="28"/>
                <w:szCs w:val="28"/>
              </w:rPr>
            </w:pPr>
            <w:r w:rsidRPr="00424E0C">
              <w:rPr>
                <w:b/>
                <w:sz w:val="28"/>
                <w:szCs w:val="28"/>
              </w:rPr>
              <w:lastRenderedPageBreak/>
              <w:t>Art &amp; Design and Design Technology</w:t>
            </w:r>
          </w:p>
          <w:p w:rsidR="004B4A93" w:rsidRPr="004B4A93" w:rsidRDefault="00BB5DDD" w:rsidP="00B51DE7">
            <w:pPr>
              <w:rPr>
                <w:color w:val="FF0000"/>
                <w:sz w:val="28"/>
                <w:szCs w:val="28"/>
              </w:rPr>
            </w:pPr>
            <w:r w:rsidRPr="00BB5DDD">
              <w:rPr>
                <w:color w:val="000000" w:themeColor="text1"/>
                <w:sz w:val="28"/>
                <w:szCs w:val="28"/>
              </w:rPr>
              <w:t>During the first half-term, children will carry out a design and technology project using a wide range of materials, exploring the topic "People in Action". In summer 2, to link with our history topic of the ancient Mayans, the children will be creating their own Mayan masks.</w:t>
            </w:r>
          </w:p>
        </w:tc>
      </w:tr>
      <w:tr w:rsidR="00B51DE7" w:rsidTr="00B51DE7">
        <w:tc>
          <w:tcPr>
            <w:tcW w:w="9016" w:type="dxa"/>
          </w:tcPr>
          <w:p w:rsidR="000C5E9B" w:rsidRPr="007F35DD" w:rsidRDefault="00B51DE7" w:rsidP="00B51DE7">
            <w:pPr>
              <w:rPr>
                <w:b/>
                <w:sz w:val="28"/>
                <w:szCs w:val="28"/>
              </w:rPr>
            </w:pPr>
            <w:r w:rsidRPr="00424E0C">
              <w:rPr>
                <w:b/>
                <w:sz w:val="28"/>
                <w:szCs w:val="28"/>
              </w:rPr>
              <w:t>Music</w:t>
            </w:r>
          </w:p>
          <w:p w:rsidR="00901FFF" w:rsidRPr="00866F9F" w:rsidRDefault="000C5E9B" w:rsidP="00B51DE7">
            <w:pPr>
              <w:rPr>
                <w:color w:val="000000" w:themeColor="text1"/>
                <w:sz w:val="28"/>
                <w:szCs w:val="28"/>
              </w:rPr>
            </w:pPr>
            <w:r>
              <w:rPr>
                <w:color w:val="000000" w:themeColor="text1"/>
                <w:sz w:val="28"/>
                <w:szCs w:val="28"/>
              </w:rPr>
              <w:t xml:space="preserve">In music, children will build upon their knowledge of steady beat and </w:t>
            </w:r>
            <w:r w:rsidR="00866F9F">
              <w:rPr>
                <w:color w:val="000000" w:themeColor="text1"/>
                <w:sz w:val="28"/>
                <w:szCs w:val="28"/>
              </w:rPr>
              <w:t>rhythm</w:t>
            </w:r>
            <w:r>
              <w:rPr>
                <w:color w:val="000000" w:themeColor="text1"/>
                <w:sz w:val="28"/>
                <w:szCs w:val="28"/>
              </w:rPr>
              <w:t xml:space="preserve">, </w:t>
            </w:r>
            <w:r w:rsidR="00866F9F">
              <w:rPr>
                <w:color w:val="000000" w:themeColor="text1"/>
                <w:sz w:val="28"/>
                <w:szCs w:val="28"/>
              </w:rPr>
              <w:t xml:space="preserve">composing pieces together using percussion instruments. </w:t>
            </w:r>
          </w:p>
        </w:tc>
      </w:tr>
      <w:tr w:rsidR="00B51DE7" w:rsidTr="00B51DE7">
        <w:tc>
          <w:tcPr>
            <w:tcW w:w="9016" w:type="dxa"/>
          </w:tcPr>
          <w:p w:rsidR="00B51DE7" w:rsidRPr="00424E0C" w:rsidRDefault="00B51DE7" w:rsidP="00B51DE7">
            <w:pPr>
              <w:rPr>
                <w:b/>
                <w:sz w:val="28"/>
                <w:szCs w:val="28"/>
              </w:rPr>
            </w:pPr>
            <w:r w:rsidRPr="00424E0C">
              <w:rPr>
                <w:b/>
                <w:sz w:val="28"/>
                <w:szCs w:val="28"/>
              </w:rPr>
              <w:t>PSHE</w:t>
            </w:r>
            <w:r w:rsidR="00123325">
              <w:rPr>
                <w:b/>
                <w:sz w:val="28"/>
                <w:szCs w:val="28"/>
              </w:rPr>
              <w:t>/RSE</w:t>
            </w:r>
          </w:p>
          <w:p w:rsidR="00901FFF" w:rsidRPr="00127530" w:rsidRDefault="00123325" w:rsidP="00B51DE7">
            <w:pPr>
              <w:rPr>
                <w:sz w:val="28"/>
                <w:szCs w:val="28"/>
              </w:rPr>
            </w:pPr>
            <w:r>
              <w:rPr>
                <w:sz w:val="28"/>
                <w:szCs w:val="28"/>
              </w:rPr>
              <w:t>We will be exploring the topics Me, My Body, My Health and Life Cycles</w:t>
            </w:r>
            <w:r w:rsidR="005D0CAF">
              <w:rPr>
                <w:sz w:val="28"/>
                <w:szCs w:val="28"/>
              </w:rPr>
              <w:t xml:space="preserve"> this term. Pupils will learn about the changes they will</w:t>
            </w:r>
            <w:r>
              <w:rPr>
                <w:sz w:val="28"/>
                <w:szCs w:val="28"/>
              </w:rPr>
              <w:t xml:space="preserve"> experience throughout puberty and reproduction. </w:t>
            </w:r>
          </w:p>
        </w:tc>
      </w:tr>
      <w:tr w:rsidR="00B51DE7" w:rsidTr="00B51DE7">
        <w:tc>
          <w:tcPr>
            <w:tcW w:w="9016" w:type="dxa"/>
          </w:tcPr>
          <w:p w:rsidR="00B51DE7" w:rsidRDefault="00B51DE7" w:rsidP="00B51DE7">
            <w:pPr>
              <w:rPr>
                <w:b/>
                <w:sz w:val="28"/>
                <w:szCs w:val="28"/>
              </w:rPr>
            </w:pPr>
            <w:r w:rsidRPr="00424E0C">
              <w:rPr>
                <w:b/>
                <w:sz w:val="28"/>
                <w:szCs w:val="28"/>
              </w:rPr>
              <w:t xml:space="preserve">Spanish </w:t>
            </w:r>
          </w:p>
          <w:p w:rsidR="00127530" w:rsidRDefault="00127530" w:rsidP="00B51DE7">
            <w:pPr>
              <w:rPr>
                <w:sz w:val="28"/>
                <w:szCs w:val="28"/>
              </w:rPr>
            </w:pPr>
            <w:r>
              <w:rPr>
                <w:sz w:val="28"/>
                <w:szCs w:val="28"/>
              </w:rPr>
              <w:t xml:space="preserve">Children will </w:t>
            </w:r>
            <w:r w:rsidR="007F35DD">
              <w:rPr>
                <w:sz w:val="28"/>
                <w:szCs w:val="28"/>
              </w:rPr>
              <w:t>further consolidate their learning in Spanish</w:t>
            </w:r>
            <w:r w:rsidR="00123325">
              <w:rPr>
                <w:sz w:val="28"/>
                <w:szCs w:val="28"/>
              </w:rPr>
              <w:t xml:space="preserve"> in preparation for languages at KS3. </w:t>
            </w:r>
          </w:p>
        </w:tc>
      </w:tr>
      <w:tr w:rsidR="00B51DE7" w:rsidTr="00B51DE7">
        <w:tc>
          <w:tcPr>
            <w:tcW w:w="9016" w:type="dxa"/>
          </w:tcPr>
          <w:p w:rsidR="00B51DE7" w:rsidRPr="00424E0C" w:rsidRDefault="00B51DE7" w:rsidP="00B51DE7">
            <w:pPr>
              <w:rPr>
                <w:b/>
                <w:sz w:val="28"/>
                <w:szCs w:val="28"/>
              </w:rPr>
            </w:pPr>
            <w:r w:rsidRPr="00424E0C">
              <w:rPr>
                <w:b/>
                <w:sz w:val="28"/>
                <w:szCs w:val="28"/>
              </w:rPr>
              <w:t>PE</w:t>
            </w:r>
          </w:p>
          <w:p w:rsidR="00901FFF" w:rsidRPr="00424E0C" w:rsidRDefault="00127530" w:rsidP="00B51DE7">
            <w:pPr>
              <w:rPr>
                <w:i/>
                <w:sz w:val="28"/>
                <w:szCs w:val="28"/>
              </w:rPr>
            </w:pPr>
            <w:r w:rsidRPr="0093357C">
              <w:rPr>
                <w:color w:val="000000" w:themeColor="text1"/>
                <w:sz w:val="28"/>
                <w:szCs w:val="28"/>
              </w:rPr>
              <w:t>In PE children will be developing skills i</w:t>
            </w:r>
            <w:r>
              <w:rPr>
                <w:color w:val="000000" w:themeColor="text1"/>
                <w:sz w:val="28"/>
                <w:szCs w:val="28"/>
              </w:rPr>
              <w:t xml:space="preserve">n </w:t>
            </w:r>
            <w:r w:rsidR="00123325">
              <w:rPr>
                <w:color w:val="000000" w:themeColor="text1"/>
                <w:sz w:val="28"/>
                <w:szCs w:val="28"/>
              </w:rPr>
              <w:t>football, gymnastics, outdoor athletics and tri-golf</w:t>
            </w:r>
            <w:r w:rsidRPr="0093357C">
              <w:rPr>
                <w:color w:val="000000" w:themeColor="text1"/>
                <w:sz w:val="28"/>
                <w:szCs w:val="28"/>
              </w:rPr>
              <w:t>.</w:t>
            </w:r>
            <w:r>
              <w:rPr>
                <w:color w:val="000000" w:themeColor="text1"/>
                <w:sz w:val="28"/>
                <w:szCs w:val="28"/>
              </w:rPr>
              <w:t xml:space="preserve"> A reminder, our P.E. days are on Wednesdays and Fridays. </w:t>
            </w:r>
          </w:p>
        </w:tc>
      </w:tr>
      <w:tr w:rsidR="00424E0C" w:rsidTr="00B51DE7">
        <w:tc>
          <w:tcPr>
            <w:tcW w:w="9016" w:type="dxa"/>
          </w:tcPr>
          <w:p w:rsidR="00424E0C" w:rsidRDefault="00127530" w:rsidP="00B51DE7">
            <w:pPr>
              <w:rPr>
                <w:color w:val="000000" w:themeColor="text1"/>
                <w:sz w:val="28"/>
                <w:szCs w:val="28"/>
              </w:rPr>
            </w:pPr>
            <w:r w:rsidRPr="00127530">
              <w:rPr>
                <w:color w:val="000000" w:themeColor="text1"/>
                <w:sz w:val="28"/>
                <w:szCs w:val="28"/>
              </w:rPr>
              <w:t>We encourage you to engage with your child about their learning across the term</w:t>
            </w:r>
            <w:r w:rsidR="00123325">
              <w:rPr>
                <w:color w:val="000000" w:themeColor="text1"/>
                <w:sz w:val="28"/>
                <w:szCs w:val="28"/>
              </w:rPr>
              <w:t xml:space="preserve"> in preparation for </w:t>
            </w:r>
            <w:r w:rsidR="00BB5DDD">
              <w:rPr>
                <w:color w:val="000000" w:themeColor="text1"/>
                <w:sz w:val="28"/>
                <w:szCs w:val="28"/>
              </w:rPr>
              <w:t xml:space="preserve">the </w:t>
            </w:r>
            <w:r w:rsidR="00123325">
              <w:rPr>
                <w:color w:val="000000" w:themeColor="text1"/>
                <w:sz w:val="28"/>
                <w:szCs w:val="28"/>
              </w:rPr>
              <w:t>SATs</w:t>
            </w:r>
            <w:r w:rsidRPr="00127530">
              <w:rPr>
                <w:color w:val="000000" w:themeColor="text1"/>
                <w:sz w:val="28"/>
                <w:szCs w:val="28"/>
              </w:rPr>
              <w:t xml:space="preserve">. </w:t>
            </w:r>
            <w:r w:rsidR="00BB5DDD">
              <w:rPr>
                <w:color w:val="000000" w:themeColor="text1"/>
                <w:sz w:val="28"/>
                <w:szCs w:val="28"/>
              </w:rPr>
              <w:t xml:space="preserve">Please continue to engage </w:t>
            </w:r>
            <w:r w:rsidR="00123325">
              <w:rPr>
                <w:color w:val="000000" w:themeColor="text1"/>
                <w:sz w:val="28"/>
                <w:szCs w:val="28"/>
              </w:rPr>
              <w:t xml:space="preserve">with the SAT </w:t>
            </w:r>
            <w:r w:rsidR="00BB5DDD">
              <w:rPr>
                <w:color w:val="000000" w:themeColor="text1"/>
                <w:sz w:val="28"/>
                <w:szCs w:val="28"/>
              </w:rPr>
              <w:t xml:space="preserve">Homework books and reading at home. </w:t>
            </w:r>
            <w:r w:rsidRPr="00127530">
              <w:rPr>
                <w:color w:val="000000" w:themeColor="text1"/>
                <w:sz w:val="28"/>
                <w:szCs w:val="28"/>
              </w:rPr>
              <w:t xml:space="preserve">Thank you for all your hard work and effort so far. </w:t>
            </w:r>
          </w:p>
          <w:p w:rsidR="00374D17" w:rsidRPr="00127530" w:rsidRDefault="00374D17" w:rsidP="00B51DE7">
            <w:pPr>
              <w:rPr>
                <w:color w:val="000000" w:themeColor="text1"/>
                <w:sz w:val="28"/>
                <w:szCs w:val="28"/>
              </w:rPr>
            </w:pPr>
            <w:r>
              <w:rPr>
                <w:color w:val="000000" w:themeColor="text1"/>
                <w:sz w:val="28"/>
                <w:szCs w:val="28"/>
              </w:rPr>
              <w:t>The Year 6 Team</w:t>
            </w:r>
          </w:p>
        </w:tc>
      </w:tr>
    </w:tbl>
    <w:p w:rsidR="00B51DE7" w:rsidRPr="00B51DE7" w:rsidRDefault="00B51DE7" w:rsidP="00B51DE7">
      <w:pPr>
        <w:jc w:val="center"/>
        <w:rPr>
          <w:sz w:val="28"/>
          <w:szCs w:val="28"/>
        </w:rPr>
      </w:pPr>
    </w:p>
    <w:sectPr w:rsidR="00B51DE7" w:rsidRPr="00B5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7"/>
    <w:rsid w:val="00022B55"/>
    <w:rsid w:val="000850C2"/>
    <w:rsid w:val="000C5E9B"/>
    <w:rsid w:val="00123325"/>
    <w:rsid w:val="00127530"/>
    <w:rsid w:val="001754F3"/>
    <w:rsid w:val="002A080F"/>
    <w:rsid w:val="00324A51"/>
    <w:rsid w:val="00366F19"/>
    <w:rsid w:val="00374D17"/>
    <w:rsid w:val="00424E0C"/>
    <w:rsid w:val="004B4A93"/>
    <w:rsid w:val="004F030C"/>
    <w:rsid w:val="00543689"/>
    <w:rsid w:val="005510ED"/>
    <w:rsid w:val="005D0CAF"/>
    <w:rsid w:val="005F7DE5"/>
    <w:rsid w:val="0066343B"/>
    <w:rsid w:val="00685AF7"/>
    <w:rsid w:val="007F2D1F"/>
    <w:rsid w:val="007F35DD"/>
    <w:rsid w:val="00866F9F"/>
    <w:rsid w:val="008B18C0"/>
    <w:rsid w:val="00901FFF"/>
    <w:rsid w:val="00B51DE7"/>
    <w:rsid w:val="00B547F2"/>
    <w:rsid w:val="00BB5DDD"/>
    <w:rsid w:val="00BC5EA2"/>
    <w:rsid w:val="00DB07E4"/>
    <w:rsid w:val="00DC5774"/>
    <w:rsid w:val="00DF709E"/>
    <w:rsid w:val="00EB385B"/>
    <w:rsid w:val="00FC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692BB-46E5-4B1E-ADB7-061B01A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Angela</dc:creator>
  <cp:keywords/>
  <dc:description/>
  <cp:lastModifiedBy>Noronha, Angela</cp:lastModifiedBy>
  <cp:revision>2</cp:revision>
  <dcterms:created xsi:type="dcterms:W3CDTF">2022-03-18T17:59:00Z</dcterms:created>
  <dcterms:modified xsi:type="dcterms:W3CDTF">2022-03-18T17:59:00Z</dcterms:modified>
</cp:coreProperties>
</file>